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80C" w:rsidRDefault="009747EB">
      <w:pPr>
        <w:rPr>
          <w:b/>
          <w:bCs/>
          <w:color w:val="FF0000"/>
          <w:sz w:val="28"/>
          <w:szCs w:val="28"/>
          <w:rtl/>
        </w:rPr>
      </w:pPr>
      <w:r w:rsidRPr="009747EB">
        <w:rPr>
          <w:rFonts w:hint="cs"/>
          <w:b/>
          <w:bCs/>
          <w:color w:val="FF0000"/>
          <w:sz w:val="28"/>
          <w:szCs w:val="28"/>
          <w:rtl/>
        </w:rPr>
        <w:t>مفهوم العمل</w:t>
      </w:r>
      <w:r>
        <w:rPr>
          <w:rFonts w:hint="cs"/>
          <w:b/>
          <w:bCs/>
          <w:color w:val="FF0000"/>
          <w:sz w:val="28"/>
          <w:szCs w:val="28"/>
          <w:rtl/>
        </w:rPr>
        <w:t>:-</w:t>
      </w:r>
    </w:p>
    <w:p w:rsidR="009747EB" w:rsidRDefault="009747E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مجهود إرادي يقوم به الإنسان لإنتاج سلعة أو تقديم خدمة من أجل الحصول على رزق ويتم عن طريق عقد بأجر بين العامل وجهة العمل.</w:t>
      </w:r>
    </w:p>
    <w:p w:rsidR="009747EB" w:rsidRDefault="009747EB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أهمية العمل:-</w:t>
      </w:r>
    </w:p>
    <w:p w:rsidR="009747EB" w:rsidRDefault="009747E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1-عبادة الله تعالى كأن يعمل لينفق على والديه وزوجته وأولاده</w:t>
      </w:r>
    </w:p>
    <w:p w:rsidR="009747EB" w:rsidRDefault="009747E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2-عزة وكرامة للإنسان</w:t>
      </w:r>
    </w:p>
    <w:p w:rsidR="009747EB" w:rsidRDefault="009747E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3-عائد وطني ورفع لمستوى الفرد</w:t>
      </w:r>
    </w:p>
    <w:p w:rsidR="009747EB" w:rsidRDefault="009747EB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أركان وضوابط العمل:-</w:t>
      </w:r>
    </w:p>
    <w:p w:rsidR="009747EB" w:rsidRDefault="009747EB" w:rsidP="009747E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1.تحديد الأجر ، 2.تحديد وقت الدوام ، 3.تحديد مقدرة العامل ، 4.تحديد الإنتاج</w:t>
      </w:r>
    </w:p>
    <w:p w:rsidR="009747EB" w:rsidRDefault="009747EB" w:rsidP="009747EB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أخلاقيات العمل:-</w:t>
      </w:r>
    </w:p>
    <w:p w:rsidR="009747EB" w:rsidRDefault="009747EB" w:rsidP="009747E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1.الإخلاص في العمل ، 2.الإتقان في العمل                                                   3.التقيد بتعليمات العمل وشروطه ، 4.التقيد بتعاليم الإسلام</w:t>
      </w:r>
    </w:p>
    <w:p w:rsidR="009747EB" w:rsidRDefault="009747EB" w:rsidP="009747EB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حقوق العمال:-</w:t>
      </w:r>
    </w:p>
    <w:p w:rsidR="009747EB" w:rsidRPr="009747EB" w:rsidRDefault="009747EB" w:rsidP="002444FB">
      <w:pPr>
        <w:rPr>
          <w:b/>
          <w:bCs/>
          <w:sz w:val="28"/>
          <w:szCs w:val="28"/>
          <w:rtl/>
        </w:rPr>
      </w:pPr>
      <w:r w:rsidRPr="009747EB">
        <w:rPr>
          <w:rFonts w:hint="cs"/>
          <w:b/>
          <w:bCs/>
          <w:sz w:val="28"/>
          <w:szCs w:val="28"/>
          <w:rtl/>
        </w:rPr>
        <w:t xml:space="preserve">1-عدم حسم أي مبلغ </w:t>
      </w:r>
      <w:r w:rsidR="002444FB">
        <w:rPr>
          <w:rFonts w:hint="cs"/>
          <w:b/>
          <w:bCs/>
          <w:sz w:val="28"/>
          <w:szCs w:val="28"/>
          <w:rtl/>
        </w:rPr>
        <w:t>ي</w:t>
      </w:r>
      <w:bookmarkStart w:id="0" w:name="_GoBack"/>
      <w:bookmarkEnd w:id="0"/>
      <w:r w:rsidRPr="009747EB">
        <w:rPr>
          <w:rFonts w:hint="cs"/>
          <w:b/>
          <w:bCs/>
          <w:sz w:val="28"/>
          <w:szCs w:val="28"/>
          <w:rtl/>
        </w:rPr>
        <w:t>تجاوز 100% من راتب العامل</w:t>
      </w:r>
    </w:p>
    <w:p w:rsidR="009747EB" w:rsidRDefault="009747EB" w:rsidP="009747EB">
      <w:pPr>
        <w:rPr>
          <w:b/>
          <w:bCs/>
          <w:sz w:val="28"/>
          <w:szCs w:val="28"/>
          <w:rtl/>
        </w:rPr>
      </w:pPr>
      <w:r w:rsidRPr="009747EB">
        <w:rPr>
          <w:rFonts w:hint="cs"/>
          <w:b/>
          <w:bCs/>
          <w:sz w:val="28"/>
          <w:szCs w:val="28"/>
          <w:rtl/>
        </w:rPr>
        <w:t>2-تحديد ساعات العمل والراحة</w:t>
      </w:r>
    </w:p>
    <w:p w:rsidR="009747EB" w:rsidRDefault="009747EB" w:rsidP="009747EB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قرار السعودة:-</w:t>
      </w:r>
    </w:p>
    <w:p w:rsidR="009747EB" w:rsidRDefault="009747EB" w:rsidP="009747EB">
      <w:pPr>
        <w:rPr>
          <w:b/>
          <w:bCs/>
          <w:color w:val="000000" w:themeColor="text1"/>
          <w:sz w:val="28"/>
          <w:szCs w:val="28"/>
          <w:rtl/>
        </w:rPr>
      </w:pPr>
      <w:r>
        <w:rPr>
          <w:rFonts w:hint="cs"/>
          <w:b/>
          <w:bCs/>
          <w:color w:val="000000" w:themeColor="text1"/>
          <w:sz w:val="28"/>
          <w:szCs w:val="28"/>
          <w:rtl/>
        </w:rPr>
        <w:t>قرار وطني تنموي وهو أن تتاح فرصة العمل للسعوديين في القطاعين العام والخاص</w:t>
      </w:r>
    </w:p>
    <w:p w:rsidR="009747EB" w:rsidRDefault="009747EB" w:rsidP="009747EB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توصيات قرار السعودة:-</w:t>
      </w:r>
    </w:p>
    <w:p w:rsidR="009747EB" w:rsidRDefault="009747EB" w:rsidP="009747EB">
      <w:pPr>
        <w:rPr>
          <w:b/>
          <w:bCs/>
          <w:color w:val="000000" w:themeColor="text1"/>
          <w:sz w:val="28"/>
          <w:szCs w:val="28"/>
          <w:rtl/>
        </w:rPr>
      </w:pPr>
      <w:r>
        <w:rPr>
          <w:rFonts w:hint="cs"/>
          <w:b/>
          <w:bCs/>
          <w:color w:val="000000" w:themeColor="text1"/>
          <w:sz w:val="28"/>
          <w:szCs w:val="28"/>
          <w:rtl/>
        </w:rPr>
        <w:t>1-إلزام كل منشأة تستخدم 20 شخصاً فأكثر بزيادة العمالة الوطنية لديها بما لا يقل عن 5% سنوياً</w:t>
      </w:r>
    </w:p>
    <w:p w:rsidR="009747EB" w:rsidRDefault="009747EB" w:rsidP="009747EB">
      <w:pPr>
        <w:rPr>
          <w:b/>
          <w:bCs/>
          <w:color w:val="000000" w:themeColor="text1"/>
          <w:sz w:val="28"/>
          <w:szCs w:val="28"/>
          <w:rtl/>
        </w:rPr>
      </w:pPr>
      <w:r>
        <w:rPr>
          <w:rFonts w:hint="cs"/>
          <w:b/>
          <w:bCs/>
          <w:color w:val="000000" w:themeColor="text1"/>
          <w:sz w:val="28"/>
          <w:szCs w:val="28"/>
          <w:rtl/>
        </w:rPr>
        <w:t>2-عدم استخدام المنشآت لغير السعوديين في مهام مسؤولي التوظيف ووظائف الاستقبال والمعقبين وأمناء الصناديق والحراس</w:t>
      </w:r>
    </w:p>
    <w:p w:rsidR="009747EB" w:rsidRDefault="0035719E" w:rsidP="009747E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فوائد السعودة:-</w:t>
      </w:r>
    </w:p>
    <w:p w:rsidR="0035719E" w:rsidRDefault="0035719E" w:rsidP="009747E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1-القضاء على المشكلات الاجتماعية كالسرقة</w:t>
      </w:r>
    </w:p>
    <w:p w:rsidR="0035719E" w:rsidRDefault="0035719E" w:rsidP="009747E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2-تأمين مصادر رزق وزيادة دخل الفرد</w:t>
      </w:r>
    </w:p>
    <w:p w:rsidR="0035719E" w:rsidRDefault="0035719E" w:rsidP="0035719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3-ضمان الجودة للشركة في المنتج</w:t>
      </w:r>
    </w:p>
    <w:p w:rsidR="0035719E" w:rsidRDefault="0035719E" w:rsidP="0035719E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lastRenderedPageBreak/>
        <w:t>مشكلات العمالة الوافدة:-</w:t>
      </w:r>
    </w:p>
    <w:p w:rsidR="0035719E" w:rsidRDefault="0035719E" w:rsidP="0035719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1-الجهل بأنظمة الوطن وتقاليده</w:t>
      </w:r>
    </w:p>
    <w:p w:rsidR="0035719E" w:rsidRDefault="0035719E" w:rsidP="0035719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2-ممارسة تقاليد وعادات وافدة</w:t>
      </w:r>
    </w:p>
    <w:p w:rsidR="0035719E" w:rsidRDefault="0035719E" w:rsidP="0035719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3-وجود عمالة رخيصة وغير ماهرة</w:t>
      </w:r>
    </w:p>
    <w:p w:rsidR="0035719E" w:rsidRDefault="0035719E" w:rsidP="0035719E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مقترحات لحل مشكلات العمالة الوافدة</w:t>
      </w:r>
      <w:r w:rsidR="00C171D9">
        <w:rPr>
          <w:rFonts w:hint="cs"/>
          <w:b/>
          <w:bCs/>
          <w:color w:val="FF0000"/>
          <w:sz w:val="28"/>
          <w:szCs w:val="28"/>
          <w:rtl/>
        </w:rPr>
        <w:t xml:space="preserve"> على الأجهزة</w:t>
      </w:r>
      <w:r>
        <w:rPr>
          <w:rFonts w:hint="cs"/>
          <w:b/>
          <w:bCs/>
          <w:color w:val="FF0000"/>
          <w:sz w:val="28"/>
          <w:szCs w:val="28"/>
          <w:rtl/>
        </w:rPr>
        <w:t>:-</w:t>
      </w:r>
    </w:p>
    <w:p w:rsidR="0035719E" w:rsidRDefault="0035719E" w:rsidP="0035719E">
      <w:pPr>
        <w:rPr>
          <w:b/>
          <w:bCs/>
          <w:color w:val="000000" w:themeColor="text1"/>
          <w:sz w:val="28"/>
          <w:szCs w:val="28"/>
          <w:rtl/>
        </w:rPr>
      </w:pPr>
      <w:r>
        <w:rPr>
          <w:rFonts w:hint="cs"/>
          <w:b/>
          <w:bCs/>
          <w:color w:val="000000" w:themeColor="text1"/>
          <w:sz w:val="28"/>
          <w:szCs w:val="28"/>
          <w:rtl/>
        </w:rPr>
        <w:t>الأجهزة الحكومية الإعلامية: نشر الوعي</w:t>
      </w:r>
    </w:p>
    <w:p w:rsidR="0035719E" w:rsidRDefault="0035719E" w:rsidP="0035719E">
      <w:pPr>
        <w:rPr>
          <w:b/>
          <w:bCs/>
          <w:color w:val="000000" w:themeColor="text1"/>
          <w:sz w:val="28"/>
          <w:szCs w:val="28"/>
          <w:rtl/>
        </w:rPr>
      </w:pPr>
      <w:r>
        <w:rPr>
          <w:rFonts w:hint="cs"/>
          <w:b/>
          <w:bCs/>
          <w:color w:val="000000" w:themeColor="text1"/>
          <w:sz w:val="28"/>
          <w:szCs w:val="28"/>
          <w:rtl/>
        </w:rPr>
        <w:t>الأجهزة العمالية: توضيح حقوق العمال وواجباتهم</w:t>
      </w:r>
    </w:p>
    <w:p w:rsidR="0035719E" w:rsidRDefault="0035719E" w:rsidP="0035719E">
      <w:pPr>
        <w:rPr>
          <w:b/>
          <w:bCs/>
          <w:color w:val="000000" w:themeColor="text1"/>
          <w:sz w:val="28"/>
          <w:szCs w:val="28"/>
          <w:rtl/>
        </w:rPr>
      </w:pPr>
      <w:r>
        <w:rPr>
          <w:rFonts w:hint="cs"/>
          <w:b/>
          <w:bCs/>
          <w:color w:val="000000" w:themeColor="text1"/>
          <w:sz w:val="28"/>
          <w:szCs w:val="28"/>
          <w:rtl/>
        </w:rPr>
        <w:t>الأجهزة الأمنية: حملات تفتيش للحد من المخالفات</w:t>
      </w:r>
    </w:p>
    <w:p w:rsidR="0035719E" w:rsidRDefault="00C171D9" w:rsidP="0035719E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من حلول مشكلة العمالة الوافدة:-</w:t>
      </w:r>
    </w:p>
    <w:p w:rsidR="00C171D9" w:rsidRDefault="00C171D9" w:rsidP="0035719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1-تكثيف التدريب المهني للشباب السعودي</w:t>
      </w:r>
    </w:p>
    <w:p w:rsidR="00C171D9" w:rsidRDefault="00C171D9" w:rsidP="0035719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2-تطبيق نظام السعودة</w:t>
      </w:r>
    </w:p>
    <w:p w:rsidR="00C171D9" w:rsidRPr="00C171D9" w:rsidRDefault="00C171D9" w:rsidP="00C171D9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3-نشر الوعي ضد السلوكيات السلبية</w:t>
      </w:r>
    </w:p>
    <w:sectPr w:rsidR="00C171D9" w:rsidRPr="00C171D9" w:rsidSect="00B64B4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EB"/>
    <w:rsid w:val="002444FB"/>
    <w:rsid w:val="0035719E"/>
    <w:rsid w:val="0089180C"/>
    <w:rsid w:val="009747EB"/>
    <w:rsid w:val="00B64B49"/>
    <w:rsid w:val="00C1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2013-05-06T16:49:00Z</dcterms:created>
  <dcterms:modified xsi:type="dcterms:W3CDTF">2013-05-06T23:11:00Z</dcterms:modified>
</cp:coreProperties>
</file>